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Book Fair hosts:</w:t>
      </w:r>
      <w:r w:rsidDel="00000000" w:rsidR="00000000" w:rsidRPr="00000000">
        <w:rPr>
          <w:rtl w:val="0"/>
        </w:rPr>
        <w:t xml:space="preserve"> Invite your school community (local businesses, retailers, shops, and organizations) to contribute to Share the Fair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TM</w:t>
      </w:r>
      <w:r w:rsidDel="00000000" w:rsidR="00000000" w:rsidRPr="00000000">
        <w:rPr>
          <w:rtl w:val="0"/>
        </w:rPr>
        <w:t xml:space="preserve">, the Book Fair’s giving program. Copy and paste the message below into your email—feel free to customize for your school.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Subject line: Support the students of [</w:t>
      </w:r>
      <w:r w:rsidDel="00000000" w:rsidR="00000000" w:rsidRPr="00000000">
        <w:rPr>
          <w:rtl w:val="0"/>
        </w:rPr>
        <w:t xml:space="preserve">INSERT SCHOOL NAME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Dear [</w:t>
      </w:r>
      <w:r w:rsidDel="00000000" w:rsidR="00000000" w:rsidRPr="00000000">
        <w:rPr>
          <w:rtl w:val="0"/>
        </w:rPr>
        <w:t xml:space="preserve">INSERT ORGANIZATION NAME</w:t>
      </w:r>
      <w:r w:rsidDel="00000000" w:rsidR="00000000" w:rsidRPr="00000000">
        <w:rPr>
          <w:rtl w:val="0"/>
        </w:rPr>
        <w:t xml:space="preserve">],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Our school, [</w:t>
      </w:r>
      <w:r w:rsidDel="00000000" w:rsidR="00000000" w:rsidRPr="00000000">
        <w:rPr>
          <w:rtl w:val="0"/>
        </w:rPr>
        <w:t xml:space="preserve">INSERT SCHOOL NAME</w:t>
      </w:r>
      <w:r w:rsidDel="00000000" w:rsidR="00000000" w:rsidRPr="00000000">
        <w:rPr>
          <w:rtl w:val="0"/>
        </w:rPr>
        <w:t xml:space="preserve">] is hosting a </w:t>
      </w:r>
      <w:r w:rsidDel="00000000" w:rsidR="00000000" w:rsidRPr="00000000">
        <w:rPr>
          <w:b w:val="1"/>
          <w:rtl w:val="0"/>
        </w:rPr>
        <w:t xml:space="preserve">Scholastic Book Fair</w:t>
      </w:r>
      <w:r w:rsidDel="00000000" w:rsidR="00000000" w:rsidRPr="00000000">
        <w:rPr>
          <w:rtl w:val="0"/>
        </w:rPr>
        <w:t xml:space="preserve"> from [</w:t>
      </w:r>
      <w:r w:rsidDel="00000000" w:rsidR="00000000" w:rsidRPr="00000000">
        <w:rPr>
          <w:rtl w:val="0"/>
        </w:rPr>
        <w:t xml:space="preserve">INSERT DATE</w:t>
      </w:r>
      <w:r w:rsidDel="00000000" w:rsidR="00000000" w:rsidRPr="00000000">
        <w:rPr>
          <w:rtl w:val="0"/>
        </w:rPr>
        <w:t xml:space="preserve">]–[</w:t>
      </w:r>
      <w:r w:rsidDel="00000000" w:rsidR="00000000" w:rsidRPr="00000000">
        <w:rPr>
          <w:rtl w:val="0"/>
        </w:rPr>
        <w:t xml:space="preserve">INSERT DATE</w:t>
      </w:r>
      <w:r w:rsidDel="00000000" w:rsidR="00000000" w:rsidRPr="00000000">
        <w:rPr>
          <w:rtl w:val="0"/>
        </w:rPr>
        <w:t xml:space="preserve">]. 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Did you know that access to books in the home is one of the strongest predictors of student achievement?* Your business can make a real difference in the lives of our students through </w:t>
      </w:r>
      <w:r w:rsidDel="00000000" w:rsidR="00000000" w:rsidRPr="00000000">
        <w:rPr>
          <w:b w:val="1"/>
          <w:rtl w:val="0"/>
        </w:rPr>
        <w:t xml:space="preserve">Share the Fair</w:t>
      </w:r>
      <w:r w:rsidDel="00000000" w:rsidR="00000000" w:rsidRPr="00000000">
        <w:rPr>
          <w:b w:val="1"/>
          <w:vertAlign w:val="superscript"/>
          <w:rtl w:val="0"/>
        </w:rPr>
        <w:t xml:space="preserve">TM</w:t>
      </w:r>
      <w:r w:rsidDel="00000000" w:rsidR="00000000" w:rsidRPr="00000000">
        <w:rPr>
          <w:rtl w:val="0"/>
        </w:rPr>
        <w:t xml:space="preserve">, the Book Fair’s giving program that supports kids who need help buying books.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Visit our school’s Book Fair homepage through [</w:t>
      </w:r>
      <w:r w:rsidDel="00000000" w:rsidR="00000000" w:rsidRPr="00000000">
        <w:rPr>
          <w:rtl w:val="0"/>
        </w:rPr>
        <w:t xml:space="preserve">INSERT DATE</w:t>
      </w:r>
      <w:r w:rsidDel="00000000" w:rsidR="00000000" w:rsidRPr="00000000">
        <w:rPr>
          <w:rtl w:val="0"/>
        </w:rPr>
        <w:t xml:space="preserve">] to contribute: [</w:t>
      </w:r>
      <w:r w:rsidDel="00000000" w:rsidR="00000000" w:rsidRPr="00000000">
        <w:rPr>
          <w:rtl w:val="0"/>
        </w:rPr>
        <w:t xml:space="preserve">INSERT BOOK FAIR HOMEPAGE ADDRESS</w:t>
      </w:r>
      <w:r w:rsidDel="00000000" w:rsidR="00000000" w:rsidRPr="00000000">
        <w:rPr>
          <w:rtl w:val="0"/>
        </w:rPr>
        <w:t xml:space="preserve">]. Here’s a look at how your support can have a lasting impact: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$35 supports one student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$75 supports two students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$1,000 supports an entire classroom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$5,000 supports a whole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Thank you for your consideration in making the most of our school’s Book Fair. You’re helping to create an inclusive community where every kid can start the journey to becoming a lifelong reader. For more information about Share the Fair, please visit </w:t>
      </w:r>
      <w:r w:rsidDel="00000000" w:rsidR="00000000" w:rsidRPr="00000000">
        <w:rPr>
          <w:b w:val="1"/>
          <w:u w:val="single"/>
          <w:rtl w:val="0"/>
        </w:rPr>
        <w:t xml:space="preserve">s-bf.com/share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Sincerely,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4152900</wp:posOffset>
            </wp:positionH>
            <wp:positionV relativeFrom="paragraph">
              <wp:posOffset>161925</wp:posOffset>
            </wp:positionV>
            <wp:extent cx="1678309" cy="1208782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8309" cy="12087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[INSERT NAME]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Scholastic Book Fair host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  <w:t xml:space="preserve">[INSERT SCHOOL NAME]</w:t>
        <w:br w:type="textWrapping"/>
        <w:t xml:space="preserve">[INSERT CONTACT INFO]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3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6.99999999999994" w:lineRule="auto"/>
        <w:rPr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ab/>
        <w:tab/>
        <w:t xml:space="preserve">                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59" w:lineRule="auto"/>
      <w:rPr>
        <w:rFonts w:ascii="Roboto" w:cs="Roboto" w:eastAsia="Roboto" w:hAnsi="Roboto"/>
        <w:color w:val="2b373e"/>
        <w:sz w:val="14"/>
        <w:szCs w:val="14"/>
        <w:highlight w:val="white"/>
      </w:rPr>
    </w:pPr>
    <w:r w:rsidDel="00000000" w:rsidR="00000000" w:rsidRPr="00000000">
      <w:rPr>
        <w:rFonts w:ascii="Roboto" w:cs="Roboto" w:eastAsia="Roboto" w:hAnsi="Roboto"/>
        <w:color w:val="2b373e"/>
        <w:sz w:val="14"/>
        <w:szCs w:val="14"/>
        <w:highlight w:val="white"/>
        <w:rtl w:val="0"/>
      </w:rPr>
      <w:t xml:space="preserve">SCHOLASTIC, SHARE THE FAIR and any associated logos are trademarks and/or registered trademarks of Scholastic Inc. All rights reserved. </w:t>
    </w:r>
  </w:p>
  <w:p w:rsidR="00000000" w:rsidDel="00000000" w:rsidP="00000000" w:rsidRDefault="00000000" w:rsidRPr="00000000" w14:paraId="0000001F">
    <w:pPr>
      <w:spacing w:line="259" w:lineRule="auto"/>
      <w:rPr>
        <w:rFonts w:ascii="Arial" w:cs="Arial" w:eastAsia="Arial" w:hAnsi="Arial"/>
        <w:color w:val="2b373e"/>
        <w:sz w:val="14"/>
        <w:szCs w:val="14"/>
        <w:highlight w:val="white"/>
      </w:rPr>
    </w:pPr>
    <w:r w:rsidDel="00000000" w:rsidR="00000000" w:rsidRPr="00000000">
      <w:rPr>
        <w:rFonts w:ascii="Arial" w:cs="Arial" w:eastAsia="Arial" w:hAnsi="Arial"/>
        <w:color w:val="2b373e"/>
        <w:sz w:val="14"/>
        <w:szCs w:val="14"/>
        <w:highlight w:val="white"/>
        <w:rtl w:val="0"/>
      </w:rPr>
      <w:t xml:space="preserve">© 2025 Scholastic Inc. All rights reserved. F25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-913564</wp:posOffset>
          </wp:positionH>
          <wp:positionV relativeFrom="paragraph">
            <wp:posOffset>-454017</wp:posOffset>
          </wp:positionV>
          <wp:extent cx="7771056" cy="2203704"/>
          <wp:effectExtent b="0" l="0" r="0" t="0"/>
          <wp:wrapSquare wrapText="bothSides" distB="0" distT="0" distL="114300" distR="114300"/>
          <wp:docPr descr="A red and white logo&#10;&#10;Description automatically generated with low confidence" id="8" name="image2.jpg"/>
          <a:graphic>
            <a:graphicData uri="http://schemas.openxmlformats.org/drawingml/2006/picture">
              <pic:pic>
                <pic:nvPicPr>
                  <pic:cNvPr descr="A red and white logo&#10;&#10;Description automatically generated with low confidenc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056" cy="220370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-914393</wp:posOffset>
          </wp:positionH>
          <wp:positionV relativeFrom="paragraph">
            <wp:posOffset>-457192</wp:posOffset>
          </wp:positionV>
          <wp:extent cx="7767320" cy="2071370"/>
          <wp:effectExtent b="0" l="0" r="0" t="0"/>
          <wp:wrapSquare wrapText="bothSides" distB="0" distT="0" distL="114300" distR="114300"/>
          <wp:docPr id="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5966" l="0" r="0" t="0"/>
                  <a:stretch>
                    <a:fillRect/>
                  </a:stretch>
                </pic:blipFill>
                <pic:spPr>
                  <a:xfrm>
                    <a:off x="0" y="0"/>
                    <a:ext cx="7767320" cy="20713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alj5XHRKxgDCgiOAo1dkZOKqg==">CgMxLjA4AHIhMTZjMzNJbTlib0c4bFh4VzJnaHc1QWVHTVdFWXJXTUI1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